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2EBA7C" w14:textId="4BAE1BD8" w:rsidR="00B760D6" w:rsidRPr="00AE3BFD" w:rsidRDefault="00AE3BFD">
      <w:pPr>
        <w:rPr>
          <w:rFonts w:ascii="Calibri" w:hAnsi="Calibri" w:cs="Calibri"/>
          <w:b/>
          <w:bCs/>
          <w:sz w:val="22"/>
          <w:szCs w:val="22"/>
          <w:lang w:val="en-US"/>
        </w:rPr>
      </w:pPr>
      <w:r w:rsidRPr="00AE3BFD">
        <w:rPr>
          <w:rFonts w:ascii="Calibri" w:hAnsi="Calibri" w:cs="Calibri"/>
          <w:b/>
          <w:bCs/>
          <w:sz w:val="22"/>
          <w:szCs w:val="22"/>
          <w:lang w:val="en-US"/>
        </w:rPr>
        <w:t>Graphical Abstract</w:t>
      </w:r>
    </w:p>
    <w:p w14:paraId="716F1312" w14:textId="0AFB27DA" w:rsidR="00AE3BFD" w:rsidRDefault="00AE3BFD">
      <w:pPr>
        <w:rPr>
          <w:lang w:val="en-US"/>
        </w:rPr>
      </w:pPr>
    </w:p>
    <w:p w14:paraId="60348E2A" w14:textId="5B3ED565" w:rsidR="00AE3BFD" w:rsidRPr="00AE3BFD" w:rsidRDefault="00AE3BFD">
      <w:pPr>
        <w:rPr>
          <w:lang w:val="en-US"/>
        </w:rPr>
      </w:pPr>
      <w:bookmarkStart w:id="0" w:name="_GoBack"/>
      <w:r w:rsidRPr="004E30AE">
        <w:rPr>
          <w:rFonts w:ascii="Calibri" w:hAnsi="Calibri" w:cs="Calibri"/>
          <w:noProof/>
        </w:rPr>
        <w:drawing>
          <wp:inline distT="0" distB="0" distL="0" distR="0" wp14:anchorId="148D725D" wp14:editId="11691821">
            <wp:extent cx="5042535" cy="4589145"/>
            <wp:effectExtent l="0" t="0" r="12065" b="8255"/>
            <wp:docPr id="1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100-000006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  <w:bookmarkEnd w:id="0"/>
    </w:p>
    <w:sectPr w:rsidR="00AE3BFD" w:rsidRPr="00AE3BFD" w:rsidSect="00D0386B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3BFD"/>
    <w:rsid w:val="00001CA9"/>
    <w:rsid w:val="00004900"/>
    <w:rsid w:val="000166F1"/>
    <w:rsid w:val="00034010"/>
    <w:rsid w:val="000379EC"/>
    <w:rsid w:val="00045118"/>
    <w:rsid w:val="00045CA8"/>
    <w:rsid w:val="00047355"/>
    <w:rsid w:val="00047CC5"/>
    <w:rsid w:val="00047D15"/>
    <w:rsid w:val="0005065E"/>
    <w:rsid w:val="00055341"/>
    <w:rsid w:val="00071C1F"/>
    <w:rsid w:val="00082225"/>
    <w:rsid w:val="000A3D95"/>
    <w:rsid w:val="000B109B"/>
    <w:rsid w:val="000B7208"/>
    <w:rsid w:val="000D2342"/>
    <w:rsid w:val="000D4789"/>
    <w:rsid w:val="000D7CDB"/>
    <w:rsid w:val="000E7945"/>
    <w:rsid w:val="000F3A76"/>
    <w:rsid w:val="00106029"/>
    <w:rsid w:val="00106F90"/>
    <w:rsid w:val="00112781"/>
    <w:rsid w:val="00116333"/>
    <w:rsid w:val="00122F8F"/>
    <w:rsid w:val="00130E48"/>
    <w:rsid w:val="0014331E"/>
    <w:rsid w:val="001446F6"/>
    <w:rsid w:val="00155039"/>
    <w:rsid w:val="001733FD"/>
    <w:rsid w:val="00180224"/>
    <w:rsid w:val="001A0210"/>
    <w:rsid w:val="001A13E9"/>
    <w:rsid w:val="001B13E5"/>
    <w:rsid w:val="001C5652"/>
    <w:rsid w:val="001D3A01"/>
    <w:rsid w:val="001D6B6E"/>
    <w:rsid w:val="001D72BA"/>
    <w:rsid w:val="001E052F"/>
    <w:rsid w:val="001E2DA2"/>
    <w:rsid w:val="001E677C"/>
    <w:rsid w:val="001F3C6A"/>
    <w:rsid w:val="001F5333"/>
    <w:rsid w:val="0020238C"/>
    <w:rsid w:val="002025C9"/>
    <w:rsid w:val="0020444B"/>
    <w:rsid w:val="002048D9"/>
    <w:rsid w:val="00225902"/>
    <w:rsid w:val="00232D22"/>
    <w:rsid w:val="00242905"/>
    <w:rsid w:val="00247F91"/>
    <w:rsid w:val="002519FD"/>
    <w:rsid w:val="00254D2C"/>
    <w:rsid w:val="002603FD"/>
    <w:rsid w:val="00260C76"/>
    <w:rsid w:val="002718A7"/>
    <w:rsid w:val="00281DEF"/>
    <w:rsid w:val="00295AC7"/>
    <w:rsid w:val="002A5CA4"/>
    <w:rsid w:val="002A7461"/>
    <w:rsid w:val="002B47C8"/>
    <w:rsid w:val="002B48DE"/>
    <w:rsid w:val="002C0E0F"/>
    <w:rsid w:val="002C6019"/>
    <w:rsid w:val="002C72AD"/>
    <w:rsid w:val="002E2B1F"/>
    <w:rsid w:val="002E2BD4"/>
    <w:rsid w:val="002F77F5"/>
    <w:rsid w:val="00310A47"/>
    <w:rsid w:val="00310EEA"/>
    <w:rsid w:val="003121CF"/>
    <w:rsid w:val="00313273"/>
    <w:rsid w:val="0032450C"/>
    <w:rsid w:val="00331EF2"/>
    <w:rsid w:val="00336FD5"/>
    <w:rsid w:val="00355E90"/>
    <w:rsid w:val="00365CB9"/>
    <w:rsid w:val="00376789"/>
    <w:rsid w:val="00381181"/>
    <w:rsid w:val="003860E7"/>
    <w:rsid w:val="003A2307"/>
    <w:rsid w:val="003A5936"/>
    <w:rsid w:val="003B381F"/>
    <w:rsid w:val="003C2B0C"/>
    <w:rsid w:val="003E5D2E"/>
    <w:rsid w:val="003E6C91"/>
    <w:rsid w:val="003F0F91"/>
    <w:rsid w:val="003F1814"/>
    <w:rsid w:val="003F2129"/>
    <w:rsid w:val="003F5C10"/>
    <w:rsid w:val="00402345"/>
    <w:rsid w:val="00406C7B"/>
    <w:rsid w:val="00410419"/>
    <w:rsid w:val="00412EFA"/>
    <w:rsid w:val="0041597C"/>
    <w:rsid w:val="004225CE"/>
    <w:rsid w:val="00424424"/>
    <w:rsid w:val="00424BFE"/>
    <w:rsid w:val="00426300"/>
    <w:rsid w:val="004266FD"/>
    <w:rsid w:val="00435804"/>
    <w:rsid w:val="0044029C"/>
    <w:rsid w:val="004419D3"/>
    <w:rsid w:val="00443117"/>
    <w:rsid w:val="004816AF"/>
    <w:rsid w:val="0048525B"/>
    <w:rsid w:val="00492877"/>
    <w:rsid w:val="004A240E"/>
    <w:rsid w:val="004B4514"/>
    <w:rsid w:val="004B7AC4"/>
    <w:rsid w:val="004C0F34"/>
    <w:rsid w:val="004E5C8C"/>
    <w:rsid w:val="004F6044"/>
    <w:rsid w:val="00506757"/>
    <w:rsid w:val="00513C21"/>
    <w:rsid w:val="00516395"/>
    <w:rsid w:val="0052058E"/>
    <w:rsid w:val="00531477"/>
    <w:rsid w:val="00531AE2"/>
    <w:rsid w:val="005340C0"/>
    <w:rsid w:val="00535CC2"/>
    <w:rsid w:val="005421E1"/>
    <w:rsid w:val="00553A15"/>
    <w:rsid w:val="00555F7D"/>
    <w:rsid w:val="005605EC"/>
    <w:rsid w:val="00566C5F"/>
    <w:rsid w:val="00570F06"/>
    <w:rsid w:val="00574A80"/>
    <w:rsid w:val="00581F9A"/>
    <w:rsid w:val="00585EC6"/>
    <w:rsid w:val="00586B9C"/>
    <w:rsid w:val="0059065A"/>
    <w:rsid w:val="00595A27"/>
    <w:rsid w:val="005B67A8"/>
    <w:rsid w:val="005C2405"/>
    <w:rsid w:val="005C3F44"/>
    <w:rsid w:val="005C53FE"/>
    <w:rsid w:val="005C799A"/>
    <w:rsid w:val="005C7E21"/>
    <w:rsid w:val="005D3948"/>
    <w:rsid w:val="005D49F5"/>
    <w:rsid w:val="005F0F29"/>
    <w:rsid w:val="005F44A6"/>
    <w:rsid w:val="005F60C4"/>
    <w:rsid w:val="0060636A"/>
    <w:rsid w:val="00610772"/>
    <w:rsid w:val="00634816"/>
    <w:rsid w:val="00635147"/>
    <w:rsid w:val="00635736"/>
    <w:rsid w:val="0064543E"/>
    <w:rsid w:val="006604D7"/>
    <w:rsid w:val="006801AA"/>
    <w:rsid w:val="00682A77"/>
    <w:rsid w:val="00687148"/>
    <w:rsid w:val="00691AE7"/>
    <w:rsid w:val="006946D0"/>
    <w:rsid w:val="006B0C51"/>
    <w:rsid w:val="006B4B0B"/>
    <w:rsid w:val="006C300C"/>
    <w:rsid w:val="006C5326"/>
    <w:rsid w:val="006C770A"/>
    <w:rsid w:val="006D1744"/>
    <w:rsid w:val="006E20E5"/>
    <w:rsid w:val="006F5546"/>
    <w:rsid w:val="00703512"/>
    <w:rsid w:val="00705A6A"/>
    <w:rsid w:val="00707E59"/>
    <w:rsid w:val="00713179"/>
    <w:rsid w:val="0071638F"/>
    <w:rsid w:val="007168B4"/>
    <w:rsid w:val="00731A39"/>
    <w:rsid w:val="00732F5D"/>
    <w:rsid w:val="00737276"/>
    <w:rsid w:val="00746095"/>
    <w:rsid w:val="007514EB"/>
    <w:rsid w:val="0075634D"/>
    <w:rsid w:val="00757746"/>
    <w:rsid w:val="00770659"/>
    <w:rsid w:val="007717F6"/>
    <w:rsid w:val="00771944"/>
    <w:rsid w:val="007760D8"/>
    <w:rsid w:val="007856DD"/>
    <w:rsid w:val="00793509"/>
    <w:rsid w:val="007B4AF8"/>
    <w:rsid w:val="007D3BBC"/>
    <w:rsid w:val="007D4D05"/>
    <w:rsid w:val="007F6106"/>
    <w:rsid w:val="008114C2"/>
    <w:rsid w:val="008128F4"/>
    <w:rsid w:val="00816B1D"/>
    <w:rsid w:val="00826785"/>
    <w:rsid w:val="008333CD"/>
    <w:rsid w:val="0083638A"/>
    <w:rsid w:val="00841AED"/>
    <w:rsid w:val="008507BC"/>
    <w:rsid w:val="00854CE2"/>
    <w:rsid w:val="0085797D"/>
    <w:rsid w:val="00863C46"/>
    <w:rsid w:val="00867EFD"/>
    <w:rsid w:val="0087016E"/>
    <w:rsid w:val="00870589"/>
    <w:rsid w:val="00883916"/>
    <w:rsid w:val="00890AFC"/>
    <w:rsid w:val="00892993"/>
    <w:rsid w:val="008955BD"/>
    <w:rsid w:val="008970DE"/>
    <w:rsid w:val="008A288A"/>
    <w:rsid w:val="008A64B7"/>
    <w:rsid w:val="008B4293"/>
    <w:rsid w:val="008B519A"/>
    <w:rsid w:val="008C2BC0"/>
    <w:rsid w:val="008D1977"/>
    <w:rsid w:val="008E3CFA"/>
    <w:rsid w:val="008E5AF8"/>
    <w:rsid w:val="008E6A29"/>
    <w:rsid w:val="008E7363"/>
    <w:rsid w:val="00901CF6"/>
    <w:rsid w:val="00913E60"/>
    <w:rsid w:val="009410BC"/>
    <w:rsid w:val="0094238F"/>
    <w:rsid w:val="00942F9D"/>
    <w:rsid w:val="00951B4B"/>
    <w:rsid w:val="009557AE"/>
    <w:rsid w:val="0096415B"/>
    <w:rsid w:val="00973019"/>
    <w:rsid w:val="0098498E"/>
    <w:rsid w:val="00987254"/>
    <w:rsid w:val="009A0AC8"/>
    <w:rsid w:val="009A5EA7"/>
    <w:rsid w:val="009A7222"/>
    <w:rsid w:val="009B0A59"/>
    <w:rsid w:val="009D38AD"/>
    <w:rsid w:val="009D5CC2"/>
    <w:rsid w:val="009E1BFD"/>
    <w:rsid w:val="009E3E2D"/>
    <w:rsid w:val="009F58C7"/>
    <w:rsid w:val="00A27FF5"/>
    <w:rsid w:val="00A53A85"/>
    <w:rsid w:val="00A54EEE"/>
    <w:rsid w:val="00A55A51"/>
    <w:rsid w:val="00A55B42"/>
    <w:rsid w:val="00A56E09"/>
    <w:rsid w:val="00A92273"/>
    <w:rsid w:val="00A9671A"/>
    <w:rsid w:val="00A978EC"/>
    <w:rsid w:val="00AA15CD"/>
    <w:rsid w:val="00AA62B9"/>
    <w:rsid w:val="00AB25DD"/>
    <w:rsid w:val="00AC6E75"/>
    <w:rsid w:val="00AD2FF9"/>
    <w:rsid w:val="00AD467D"/>
    <w:rsid w:val="00AE1C88"/>
    <w:rsid w:val="00AE3BFD"/>
    <w:rsid w:val="00AF0143"/>
    <w:rsid w:val="00AF6590"/>
    <w:rsid w:val="00B00AB1"/>
    <w:rsid w:val="00B04A09"/>
    <w:rsid w:val="00B04EBD"/>
    <w:rsid w:val="00B12449"/>
    <w:rsid w:val="00B17CCE"/>
    <w:rsid w:val="00B503FE"/>
    <w:rsid w:val="00B5405B"/>
    <w:rsid w:val="00B60D28"/>
    <w:rsid w:val="00B62731"/>
    <w:rsid w:val="00B64BF8"/>
    <w:rsid w:val="00B65BDC"/>
    <w:rsid w:val="00B708BC"/>
    <w:rsid w:val="00B70AE8"/>
    <w:rsid w:val="00B70FF3"/>
    <w:rsid w:val="00B760D6"/>
    <w:rsid w:val="00B8308C"/>
    <w:rsid w:val="00BB3988"/>
    <w:rsid w:val="00BB4E8D"/>
    <w:rsid w:val="00BE6A82"/>
    <w:rsid w:val="00C01A60"/>
    <w:rsid w:val="00C11AEA"/>
    <w:rsid w:val="00C210A0"/>
    <w:rsid w:val="00C266F0"/>
    <w:rsid w:val="00C27155"/>
    <w:rsid w:val="00C2760E"/>
    <w:rsid w:val="00C31209"/>
    <w:rsid w:val="00C37405"/>
    <w:rsid w:val="00C40DC1"/>
    <w:rsid w:val="00C51754"/>
    <w:rsid w:val="00C51EA1"/>
    <w:rsid w:val="00C53C26"/>
    <w:rsid w:val="00C63159"/>
    <w:rsid w:val="00C63B13"/>
    <w:rsid w:val="00C81B04"/>
    <w:rsid w:val="00C828DA"/>
    <w:rsid w:val="00C82D3C"/>
    <w:rsid w:val="00C84E27"/>
    <w:rsid w:val="00C864CF"/>
    <w:rsid w:val="00C91FFE"/>
    <w:rsid w:val="00C97F6D"/>
    <w:rsid w:val="00CA6F3B"/>
    <w:rsid w:val="00CC16C4"/>
    <w:rsid w:val="00CD5D12"/>
    <w:rsid w:val="00CD5EFA"/>
    <w:rsid w:val="00D0386B"/>
    <w:rsid w:val="00D16F34"/>
    <w:rsid w:val="00D17E4D"/>
    <w:rsid w:val="00D26302"/>
    <w:rsid w:val="00D3326D"/>
    <w:rsid w:val="00D35AAC"/>
    <w:rsid w:val="00D42606"/>
    <w:rsid w:val="00D53FAA"/>
    <w:rsid w:val="00D547CD"/>
    <w:rsid w:val="00D566B0"/>
    <w:rsid w:val="00D67B2C"/>
    <w:rsid w:val="00D712AD"/>
    <w:rsid w:val="00D717A4"/>
    <w:rsid w:val="00D7737B"/>
    <w:rsid w:val="00D90259"/>
    <w:rsid w:val="00D93D86"/>
    <w:rsid w:val="00D97D56"/>
    <w:rsid w:val="00DA0F58"/>
    <w:rsid w:val="00DB541A"/>
    <w:rsid w:val="00DC2545"/>
    <w:rsid w:val="00DC39B5"/>
    <w:rsid w:val="00DC4BC3"/>
    <w:rsid w:val="00DD7B64"/>
    <w:rsid w:val="00DF0518"/>
    <w:rsid w:val="00DF080F"/>
    <w:rsid w:val="00DF7A51"/>
    <w:rsid w:val="00E03C74"/>
    <w:rsid w:val="00E03CDF"/>
    <w:rsid w:val="00E05401"/>
    <w:rsid w:val="00E14003"/>
    <w:rsid w:val="00E16BB0"/>
    <w:rsid w:val="00E32622"/>
    <w:rsid w:val="00E367FE"/>
    <w:rsid w:val="00E436E0"/>
    <w:rsid w:val="00E44D8B"/>
    <w:rsid w:val="00E5229F"/>
    <w:rsid w:val="00E60928"/>
    <w:rsid w:val="00E80A06"/>
    <w:rsid w:val="00E91B61"/>
    <w:rsid w:val="00E94437"/>
    <w:rsid w:val="00EA1F8D"/>
    <w:rsid w:val="00EA29BA"/>
    <w:rsid w:val="00EB2CA9"/>
    <w:rsid w:val="00EB3168"/>
    <w:rsid w:val="00ED0DC9"/>
    <w:rsid w:val="00ED3C48"/>
    <w:rsid w:val="00ED3E7F"/>
    <w:rsid w:val="00EE35CF"/>
    <w:rsid w:val="00F02F1A"/>
    <w:rsid w:val="00F039BD"/>
    <w:rsid w:val="00F0618B"/>
    <w:rsid w:val="00F0768B"/>
    <w:rsid w:val="00F203E0"/>
    <w:rsid w:val="00F218DE"/>
    <w:rsid w:val="00F25427"/>
    <w:rsid w:val="00F4231B"/>
    <w:rsid w:val="00F43667"/>
    <w:rsid w:val="00F4710E"/>
    <w:rsid w:val="00F605E2"/>
    <w:rsid w:val="00F61604"/>
    <w:rsid w:val="00F76792"/>
    <w:rsid w:val="00F77CB2"/>
    <w:rsid w:val="00F80B44"/>
    <w:rsid w:val="00F8677E"/>
    <w:rsid w:val="00F944C1"/>
    <w:rsid w:val="00F95475"/>
    <w:rsid w:val="00F97A86"/>
    <w:rsid w:val="00FA2ED3"/>
    <w:rsid w:val="00FA3831"/>
    <w:rsid w:val="00FB5ABB"/>
    <w:rsid w:val="00FB5DAA"/>
    <w:rsid w:val="00FC048E"/>
    <w:rsid w:val="00FC0861"/>
    <w:rsid w:val="00FC1A23"/>
    <w:rsid w:val="00FD4EDA"/>
    <w:rsid w:val="00FD5A81"/>
    <w:rsid w:val="00FD7CE0"/>
    <w:rsid w:val="00FE7496"/>
    <w:rsid w:val="00FF05EA"/>
    <w:rsid w:val="00FF140D"/>
    <w:rsid w:val="00FF1893"/>
    <w:rsid w:val="00FF1C78"/>
    <w:rsid w:val="00FF324E"/>
    <w:rsid w:val="00FF3D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9A480F"/>
  <w14:defaultImageDpi w14:val="32767"/>
  <w15:chartTrackingRefBased/>
  <w15:docId w15:val="{F7744076-0736-6B42-B74E-1193846DEC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519FD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19FD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\juliwuliandari\Documents\Chapter%204\Data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3458404758926901"/>
          <c:y val="3.6451353906848602E-2"/>
          <c:w val="0.88881181518976804"/>
          <c:h val="0.84292866924243204"/>
        </c:manualLayout>
      </c:layout>
      <c:barChart>
        <c:barDir val="bar"/>
        <c:grouping val="clustered"/>
        <c:varyColors val="0"/>
        <c:ser>
          <c:idx val="0"/>
          <c:order val="0"/>
          <c:tx>
            <c:strRef>
              <c:f>[Data.xlsx]Sheet2!$P$1</c:f>
              <c:strCache>
                <c:ptCount val="1"/>
                <c:pt idx="0">
                  <c:v>Number of individuals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eparator>, </c:separator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multiLvlStrRef>
              <c:f>[Data.xlsx]Sheet2!$M$2:$O$28</c:f>
              <c:multiLvlStrCache>
                <c:ptCount val="27"/>
                <c:lvl>
                  <c:pt idx="0">
                    <c:v>SS</c:v>
                  </c:pt>
                  <c:pt idx="1">
                    <c:v>SP</c:v>
                  </c:pt>
                  <c:pt idx="2">
                    <c:v>PP</c:v>
                  </c:pt>
                  <c:pt idx="3">
                    <c:v>SS</c:v>
                  </c:pt>
                  <c:pt idx="4">
                    <c:v>SP</c:v>
                  </c:pt>
                  <c:pt idx="5">
                    <c:v>PP</c:v>
                  </c:pt>
                  <c:pt idx="6">
                    <c:v>SS</c:v>
                  </c:pt>
                  <c:pt idx="7">
                    <c:v>SP</c:v>
                  </c:pt>
                  <c:pt idx="8">
                    <c:v>PP</c:v>
                  </c:pt>
                  <c:pt idx="9">
                    <c:v>SS</c:v>
                  </c:pt>
                  <c:pt idx="10">
                    <c:v>SP</c:v>
                  </c:pt>
                  <c:pt idx="11">
                    <c:v>PP</c:v>
                  </c:pt>
                  <c:pt idx="12">
                    <c:v>SS</c:v>
                  </c:pt>
                  <c:pt idx="13">
                    <c:v>SP</c:v>
                  </c:pt>
                  <c:pt idx="14">
                    <c:v>PP</c:v>
                  </c:pt>
                  <c:pt idx="15">
                    <c:v>SS</c:v>
                  </c:pt>
                  <c:pt idx="16">
                    <c:v>SP</c:v>
                  </c:pt>
                  <c:pt idx="17">
                    <c:v>PP</c:v>
                  </c:pt>
                  <c:pt idx="18">
                    <c:v>SS</c:v>
                  </c:pt>
                  <c:pt idx="19">
                    <c:v>SP</c:v>
                  </c:pt>
                  <c:pt idx="20">
                    <c:v>PP</c:v>
                  </c:pt>
                  <c:pt idx="21">
                    <c:v>SS</c:v>
                  </c:pt>
                  <c:pt idx="22">
                    <c:v>SP</c:v>
                  </c:pt>
                  <c:pt idx="23">
                    <c:v>PP</c:v>
                  </c:pt>
                  <c:pt idx="24">
                    <c:v>SS</c:v>
                  </c:pt>
                  <c:pt idx="25">
                    <c:v>SP</c:v>
                  </c:pt>
                  <c:pt idx="26">
                    <c:v>PP</c:v>
                  </c:pt>
                </c:lvl>
                <c:lvl>
                  <c:pt idx="0">
                    <c:v>FF</c:v>
                  </c:pt>
                  <c:pt idx="3">
                    <c:v>FC</c:v>
                  </c:pt>
                  <c:pt idx="6">
                    <c:v>CC</c:v>
                  </c:pt>
                  <c:pt idx="9">
                    <c:v>FF</c:v>
                  </c:pt>
                  <c:pt idx="12">
                    <c:v>FC</c:v>
                  </c:pt>
                  <c:pt idx="15">
                    <c:v>CC</c:v>
                  </c:pt>
                  <c:pt idx="18">
                    <c:v>FF</c:v>
                  </c:pt>
                  <c:pt idx="21">
                    <c:v>FC</c:v>
                  </c:pt>
                  <c:pt idx="24">
                    <c:v>CC</c:v>
                  </c:pt>
                </c:lvl>
                <c:lvl>
                  <c:pt idx="0">
                    <c:v>VV</c:v>
                  </c:pt>
                  <c:pt idx="9">
                    <c:v>VG</c:v>
                  </c:pt>
                  <c:pt idx="18">
                    <c:v>GG</c:v>
                  </c:pt>
                </c:lvl>
              </c:multiLvlStrCache>
            </c:multiLvlStrRef>
          </c:cat>
          <c:val>
            <c:numRef>
              <c:f>[Data.xlsx]Sheet2!$P$2:$P$28</c:f>
              <c:numCache>
                <c:formatCode>General</c:formatCode>
                <c:ptCount val="27"/>
                <c:pt idx="0" formatCode="0;[Red]0">
                  <c:v>1</c:v>
                </c:pt>
                <c:pt idx="6" formatCode="0;[Red]0">
                  <c:v>13</c:v>
                </c:pt>
                <c:pt idx="9" formatCode="0;[Red]0">
                  <c:v>4</c:v>
                </c:pt>
                <c:pt idx="10" formatCode="0;[Red]0">
                  <c:v>8</c:v>
                </c:pt>
                <c:pt idx="12" formatCode="0;[Red]0">
                  <c:v>62</c:v>
                </c:pt>
                <c:pt idx="13" formatCode="0;[Red]0">
                  <c:v>144</c:v>
                </c:pt>
                <c:pt idx="18" formatCode="0;[Red]0">
                  <c:v>108</c:v>
                </c:pt>
                <c:pt idx="19" formatCode="0;[Red]0">
                  <c:v>458</c:v>
                </c:pt>
                <c:pt idx="20" formatCode="0;[Red]0">
                  <c:v>495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8F3-BF4C-A3FD-FF8A14121B6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0"/>
        <c:axId val="696530960"/>
        <c:axId val="621741632"/>
      </c:barChart>
      <c:catAx>
        <c:axId val="696530960"/>
        <c:scaling>
          <c:orientation val="minMax"/>
        </c:scaling>
        <c:delete val="0"/>
        <c:axPos val="l"/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accent1">
                <a:lumMod val="50000"/>
              </a:schemeClr>
            </a:solidFill>
            <a:round/>
          </a:ln>
          <a:effectLst/>
        </c:spPr>
        <c:txPr>
          <a:bodyPr rot="0" spcFirstLastPara="1" vertOverflow="ellipsis" wrap="square" anchor="ctr" anchorCtr="1"/>
          <a:lstStyle/>
          <a:p>
            <a:pPr>
              <a:defRPr sz="10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Calibri" panose="020F0502020204030204" pitchFamily="34" charset="0"/>
                <a:ea typeface="+mn-ea"/>
                <a:cs typeface="Calibri" panose="020F0502020204030204" pitchFamily="34" charset="0"/>
              </a:defRPr>
            </a:pPr>
            <a:endParaRPr lang="en-US"/>
          </a:p>
        </c:txPr>
        <c:crossAx val="621741632"/>
        <c:crossesAt val="0"/>
        <c:auto val="1"/>
        <c:lblAlgn val="ctr"/>
        <c:lblOffset val="100"/>
        <c:noMultiLvlLbl val="0"/>
      </c:catAx>
      <c:valAx>
        <c:axId val="621741632"/>
        <c:scaling>
          <c:orientation val="minMax"/>
          <c:max val="500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minorGridlines>
          <c:spPr>
            <a:ln w="9525" cap="flat" cmpd="sng" algn="ctr">
              <a:solidFill>
                <a:schemeClr val="tx1">
                  <a:lumMod val="5000"/>
                  <a:lumOff val="95000"/>
                </a:schemeClr>
              </a:solidFill>
              <a:round/>
            </a:ln>
            <a:effectLst/>
          </c:spPr>
        </c:minorGridlines>
        <c:numFmt formatCode="0;[Red]0" sourceLinked="1"/>
        <c:majorTickMark val="out"/>
        <c:minorTickMark val="none"/>
        <c:tickLblPos val="nextTo"/>
        <c:spPr>
          <a:noFill/>
          <a:ln>
            <a:solidFill>
              <a:schemeClr val="accent1">
                <a:lumMod val="50000"/>
              </a:schemeClr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Calibri" panose="020F0502020204030204" pitchFamily="34" charset="0"/>
                <a:ea typeface="+mn-ea"/>
                <a:cs typeface="Calibri" panose="020F0502020204030204" pitchFamily="34" charset="0"/>
              </a:defRPr>
            </a:pPr>
            <a:endParaRPr lang="en-US"/>
          </a:p>
        </c:txPr>
        <c:crossAx val="696530960"/>
        <c:crosses val="autoZero"/>
        <c:crossBetween val="between"/>
        <c:majorUnit val="25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36642837698980102"/>
          <c:y val="0.94044745765475002"/>
          <c:w val="0.268665632559761"/>
          <c:h val="4.4759686598581101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 kern="1200" baseline="0">
              <a:solidFill>
                <a:sysClr val="windowText" lastClr="000000"/>
              </a:solidFill>
              <a:latin typeface="Calibri" panose="020F0502020204030204" pitchFamily="34" charset="0"/>
              <a:ea typeface="+mn-ea"/>
              <a:cs typeface="Calibri" panose="020F0502020204030204" pitchFamily="34" charset="0"/>
            </a:defRPr>
          </a:pPr>
          <a:endParaRPr lang="en-US"/>
        </a:p>
      </c:txPr>
    </c:legend>
    <c:plotVisOnly val="0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 Rochmijati Wuliandari</dc:creator>
  <cp:keywords/>
  <dc:description/>
  <cp:lastModifiedBy>Juli Rochmijati Wuliandari</cp:lastModifiedBy>
  <cp:revision>2</cp:revision>
  <dcterms:created xsi:type="dcterms:W3CDTF">2020-03-03T13:38:00Z</dcterms:created>
  <dcterms:modified xsi:type="dcterms:W3CDTF">2020-03-03T13:41:00Z</dcterms:modified>
</cp:coreProperties>
</file>